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Wielkanocny flower box i inne dekoracje świąteczne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przystroić dom na święta? Postaw na nietuzinkowe rozwiązania jak wielkanocny flower box. Sprawdź dlaczego dekoracje są ważne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Wielkanocne dekoracje do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 święta wiążą się ze spędzaniem czasu z rodziną oraz wieloma uroczystościami wynikającymi bezpośrednio z tradycji świątecznej. Jest to czas kiedy chcemy by nasze domy czy mieszkania nabrały świątecznego klimatu i dlatego też przygotowując się do świąt Bożego Narodzenia czy też do Świąt Wielkanocnych kupujemy wszelkiego rodzaju dekorację, aby stworzyć atmosferę świąt, w której po prostu milej się przebywam. W przypadku Wielkanocy bardzo często stawiamy na dekoracje związane z jajkami, kurczaczkami, barankiem. W naszych wazonach zaś często spotkać można żonkile i tulipany, coraz częściej decydujemy się także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wielkanocny flower box</w:t>
        </w:r>
      </w:hyperlink>
      <w:r>
        <w:rPr>
          <w:rFonts w:ascii="calibri" w:hAnsi="calibri" w:eastAsia="calibri" w:cs="calibri"/>
          <w:sz w:val="24"/>
          <w:szCs w:val="24"/>
        </w:rPr>
        <w:t xml:space="preserve">. To właśnie to kojarzy się nie tylko z Wielkanocą ale także z wiosną.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Wielkanocny flower box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5px; height:73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internetowym ten dom znajdziesz wiele dekoracji do swojego domu ,które są tworzone z pasją, wykorzystując sztuczne elementy na wzór prawdziwych roślin i kwiatów. W katalogu produktowym dostępnym online znajdziesz </w:t>
      </w:r>
      <w:r>
        <w:rPr>
          <w:rFonts w:ascii="calibri" w:hAnsi="calibri" w:eastAsia="calibri" w:cs="calibri"/>
          <w:sz w:val="24"/>
          <w:szCs w:val="24"/>
          <w:b/>
        </w:rPr>
        <w:t xml:space="preserve">wielkanocny Flower Box</w:t>
      </w:r>
      <w:r>
        <w:rPr>
          <w:rFonts w:ascii="calibri" w:hAnsi="calibri" w:eastAsia="calibri" w:cs="calibri"/>
          <w:sz w:val="24"/>
          <w:szCs w:val="24"/>
        </w:rPr>
        <w:t xml:space="preserve">, stroiki wielkanocne, girlandy i wiele wiele innych ciekawych kompozycji, które sprawiają, że ten szczególny, świąteczny czas będzie jeszcze piękniejszy.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tendom.pl/products/barwny-wielkanocny-flowerbox-easter-colors-wys-dot-50c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2026-10-02T23:25:53+02:00</dcterms:created>
  <dcterms:modified xsi:type="dcterms:W3CDTF">2026-10-02T23:25:53+02:00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