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Zestaw obiadowy dla 12 osób - niezbędne wyposażenie w każdym domu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niedawna mieszkasz we własnym domu i kupujesz wyposażenie? Zainwestuj w ponadczasowe przedmioty dobrej jakości, a na pewno będą służyć przez lata.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Zestaw obiadowy dla 12 osób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jaki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planujesz zakup wartościowych rzeczy, jak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zestaw obiadowy dla 12 osób</w:t>
      </w:r>
      <w:r>
        <w:rPr>
          <w:rFonts w:ascii="calibri" w:hAnsi="calibri" w:eastAsia="calibri" w:cs="calibri"/>
          <w:sz w:val="24"/>
          <w:szCs w:val="24"/>
        </w:rPr>
        <w:t xml:space="preserve">, decyduj się na produkty wysokiej jakości. Porcelana klasy premium potrafi służyć przez wile lat i pozostawać w idealnym stanie. Jeżeli chodzi o wzory, najlepsze są te ponadczasowe. Delikatny kolor z minimalistycznym wzorem to zawsze bezpieczne rozwiązanie, ale zarazem niezwykle eleganckie i gustowne. Każde spotkanie Wigilijne, Wielkanocne, czy inne rodzinne przyjęcie nabierze dzięki pięknej zastawie niezwykłego charakteru. </w:t>
      </w:r>
      <w:r>
        <w:rPr>
          <w:rFonts w:ascii="calibri" w:hAnsi="calibri" w:eastAsia="calibri" w:cs="calibri"/>
          <w:sz w:val="24"/>
          <w:szCs w:val="24"/>
          <w:b/>
        </w:rPr>
        <w:t xml:space="preserve">Zestaw obiadowy dla 12 osób</w:t>
      </w:r>
      <w:r>
        <w:rPr>
          <w:rFonts w:ascii="calibri" w:hAnsi="calibri" w:eastAsia="calibri" w:cs="calibri"/>
          <w:sz w:val="24"/>
          <w:szCs w:val="24"/>
        </w:rPr>
        <w:t xml:space="preserve"> to rozwiązanie dla dużych rodzin i osób, chętnie wyprawiających przyjęcia oraz zapraszających gości.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kupować zastawę stołową?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naszych krajowych producentów porcelany jest cenionych i lubianych w całej Europie. Przy zakupach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zestawu obiadowego dla 12 osób</w:t>
      </w:r>
      <w:r>
        <w:rPr>
          <w:rFonts w:ascii="calibri" w:hAnsi="calibri" w:eastAsia="calibri" w:cs="calibri"/>
          <w:sz w:val="24"/>
          <w:szCs w:val="24"/>
        </w:rPr>
        <w:t xml:space="preserve"> warto przejrzeć oferty lokalnych firm. Są cechy, które każdy komplet powinien posiadać. Przede wszystkim wysoka jakość materiałów, z jakich zostały zrobione naczynia, praktyczny wzór, który nie wyjdzie z mody po jednym sezonie oraz dbałość o detal. Komplety, które spełnią te wymagania, z pewnością będą służyć długo i cieszyć oko gospodarzy oraz gości.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tendom.pl/products/mariapaula-sissi-zestaw-obiadowy-dla-12-osob-41-elementow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2026-01-19T08:18:41+01:00</dcterms:created>
  <dcterms:modified xsi:type="dcterms:W3CDTF">2026-01-19T08:18:41+01:00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