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- modnie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modny i wygodny fotel boho do ogrodu. Jeśli ta tematyka Cie interesuje,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i nie 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wykonane z rattanu to absolutny hit Instagrama, który przeniknął do aranżacje wnętrz w realu.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boho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rattanowe krzesła, donice, półki, ramy łóżek - dlaczego sa tak modne?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i meble rattanowe - hit 2021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9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rattanowych mebli z pewnością wpływ miał trend ekologiczny. Co więcej warto zwrócić uwagę, iż półki, fotele, donice czy stoły i inne produkty wykonane z rattanu są niesamowicie uniwersalne i dobrze współgrają z innymi materiałami, takimi jak szkło lub drewno i beton. Świetnie komponują się również z wszelaką kolorystyką. Pamiętajmy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fotel boho do ogrodu</w:t>
      </w:r>
      <w:r>
        <w:rPr>
          <w:rFonts w:ascii="calibri" w:hAnsi="calibri" w:eastAsia="calibri" w:cs="calibri"/>
          <w:sz w:val="24"/>
          <w:szCs w:val="24"/>
        </w:rPr>
        <w:t xml:space="preserve"> z rattanu może również dobrze stanowić dopełnienie salonu czy jadalni lub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boho do ogrodu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modny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boho do ogrodu</w:t>
      </w:r>
      <w:r>
        <w:rPr>
          <w:rFonts w:ascii="calibri" w:hAnsi="calibri" w:eastAsia="calibri" w:cs="calibri"/>
          <w:sz w:val="24"/>
          <w:szCs w:val="24"/>
        </w:rPr>
        <w:t xml:space="preserve">, jadalni czy salonu? Znajdziemy go w sklepach internetowych a jednem z nich jest Ten Dom. W katalogu sklepu znajdziemy nie tylko stylowy fotel ale także inne dodatki do aranżacji wnętrz, także kwiatowe kompozycje, na które szczególnie warto zwrócić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boho-a-fotel-rattanowy-wym-dot-64x74x89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2026-04-05T21:10:13+02:00</dcterms:created>
  <dcterms:modified xsi:type="dcterms:W3CDTF">2026-04-05T21:10:13+02:00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