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Metalowy globus na podstawie - ciekawy prezent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Zastanawiacie się nad pomysłem na prezent dla dziecka? A może macie wśród rodziny lub znajomych pasjonatów podróży czy chociażby geografii? Metalowy globus na podstawie to z pewnością element, który przyjmą z uśmiechem na ustach!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Globus - poznaj świat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internet zawładnął naszym światem globus był jednym z elementów, który był obecny w każdym domu. To dzięki niemu poznawaliśmy świat, odkrywaliśmy nowe lądy, rozwijaliśmy wyobraźnie. Była to swoista nauka poprzez zabawę. Pamiętacie kręcenie globujem i wskazywanie miejsca na chybił-trafił? Tak, każdy z nas to robił :) Obecnie, nic jednak nie stoi na przeszkodzie by kultywować te tradycję i za sprawą globusa wpajać naszym dzieciom naukę, pasję do świata czy podróży. A </w:t>
      </w:r>
      <w:r>
        <w:rPr>
          <w:rFonts w:ascii="calibri" w:hAnsi="calibri" w:eastAsia="calibri" w:cs="calibri"/>
          <w:sz w:val="24"/>
          <w:szCs w:val="24"/>
          <w:b/>
        </w:rPr>
        <w:t xml:space="preserve">metalowy globus na podstawie</w:t>
      </w:r>
      <w:r>
        <w:rPr>
          <w:rFonts w:ascii="calibri" w:hAnsi="calibri" w:eastAsia="calibri" w:cs="calibri"/>
          <w:sz w:val="24"/>
          <w:szCs w:val="24"/>
        </w:rPr>
        <w:t xml:space="preserve"> możemy być tu bardzo pomocny.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Metalowy globus na podstawie - wnętrzarski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taki globus, który nie będzie służyj jedynie do nauki i zabawy ale także z powodzeniem wpasuje się w wystrój naszego gabinetu, biblioteczki czy salonu.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Metalowy globus na podstawie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 do aranżacji wnętrz, który odnajdzie się w nowoczesnych wnętrzach utrzymanych w szarościach czy bielach. Doskonale współgra także z betonem czy drewnem. Zatem nie tylko kolonialne wnętrza będą mogły pochwalić się globusem, który przywodzi na myśl wyprawy, dalekie kontynenty i oczywiście przygody!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etalowy-globus-na-podstawie-23x20x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2026-05-21T21:02:31+02:00</dcterms:created>
  <dcterms:modified xsi:type="dcterms:W3CDTF">2026-05-21T21:02:31+02:00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